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C6" w:rsidRDefault="003D22C6" w:rsidP="003D22C6">
      <w:r>
        <w:t xml:space="preserve">Unit I: Analyzing Numerical Data: Overview </w:t>
      </w:r>
    </w:p>
    <w:p w:rsidR="003D22C6" w:rsidRDefault="003D22C6" w:rsidP="003D22C6">
      <w:bookmarkStart w:id="0" w:name="_GoBack"/>
      <w:bookmarkEnd w:id="0"/>
    </w:p>
    <w:p w:rsidR="003D22C6" w:rsidRDefault="003D22C6" w:rsidP="003D22C6">
      <w:r>
        <w:t xml:space="preserve">Section I.A: Estimating Large Numbers: Section Planning </w:t>
      </w:r>
    </w:p>
    <w:p w:rsidR="003D22C6" w:rsidRDefault="003D22C6" w:rsidP="003D22C6">
      <w:pPr>
        <w:ind w:left="720"/>
      </w:pPr>
      <w:r>
        <w:t>I.A.1: Estimating Crowds</w:t>
      </w:r>
    </w:p>
    <w:p w:rsidR="003D22C6" w:rsidRDefault="003D22C6" w:rsidP="003D22C6">
      <w:pPr>
        <w:ind w:left="720"/>
      </w:pPr>
      <w:r>
        <w:t>I.A.2: Filling Your Classroom with Tennis Balls</w:t>
      </w:r>
    </w:p>
    <w:p w:rsidR="003D22C6" w:rsidRDefault="003D22C6" w:rsidP="003D22C6">
      <w:pPr>
        <w:ind w:left="720"/>
      </w:pPr>
      <w:r>
        <w:t>I.A.3: Not Enough Numbers</w:t>
      </w:r>
    </w:p>
    <w:p w:rsidR="003D22C6" w:rsidRDefault="003D22C6" w:rsidP="003D22C6"/>
    <w:p w:rsidR="003D22C6" w:rsidRDefault="003D22C6" w:rsidP="003D22C6">
      <w:r>
        <w:t xml:space="preserve">Section I.B: Using Ratios: Section Planning </w:t>
      </w:r>
    </w:p>
    <w:p w:rsidR="003D22C6" w:rsidRDefault="003D22C6" w:rsidP="003D22C6">
      <w:pPr>
        <w:ind w:left="720"/>
      </w:pPr>
      <w:r>
        <w:t xml:space="preserve">I.B.4: Ratios in the </w:t>
      </w:r>
      <w:proofErr w:type="gramStart"/>
      <w:r>
        <w:t>Media ..</w:t>
      </w:r>
      <w:proofErr w:type="gramEnd"/>
      <w:r>
        <w:t xml:space="preserve"> </w:t>
      </w:r>
    </w:p>
    <w:p w:rsidR="003D22C6" w:rsidRDefault="003D22C6" w:rsidP="003D22C6">
      <w:pPr>
        <w:ind w:left="720"/>
      </w:pPr>
      <w:r>
        <w:t xml:space="preserve">I.B.5: Changing Tires </w:t>
      </w:r>
    </w:p>
    <w:p w:rsidR="003D22C6" w:rsidRDefault="003D22C6" w:rsidP="003D22C6"/>
    <w:p w:rsidR="003D22C6" w:rsidRDefault="003D22C6" w:rsidP="003D22C6">
      <w:r>
        <w:t xml:space="preserve">Section I.C: Indices Using Weighted Sums and Averages: Section Planning </w:t>
      </w:r>
    </w:p>
    <w:p w:rsidR="003D22C6" w:rsidRDefault="003D22C6" w:rsidP="003D22C6">
      <w:pPr>
        <w:ind w:left="720"/>
      </w:pPr>
      <w:r>
        <w:t>I.C.6: Final Grade Averages</w:t>
      </w:r>
    </w:p>
    <w:p w:rsidR="003D22C6" w:rsidRDefault="003D22C6" w:rsidP="003D22C6">
      <w:pPr>
        <w:ind w:left="720"/>
      </w:pPr>
      <w:r>
        <w:t xml:space="preserve">I.C.7: Slugging </w:t>
      </w:r>
      <w:proofErr w:type="gramStart"/>
      <w:r>
        <w:t>Averages .</w:t>
      </w:r>
      <w:proofErr w:type="gramEnd"/>
    </w:p>
    <w:p w:rsidR="003D22C6" w:rsidRDefault="003D22C6" w:rsidP="003D22C6">
      <w:pPr>
        <w:ind w:left="720"/>
      </w:pPr>
      <w:r>
        <w:t>I.C.8: Quarterback Ratings</w:t>
      </w:r>
    </w:p>
    <w:p w:rsidR="003D22C6" w:rsidRDefault="003D22C6" w:rsidP="003D22C6">
      <w:pPr>
        <w:ind w:left="720"/>
      </w:pPr>
      <w:r>
        <w:t xml:space="preserve">I.C.9: Fan Cost Index </w:t>
      </w:r>
    </w:p>
    <w:p w:rsidR="003D22C6" w:rsidRDefault="003D22C6" w:rsidP="003D22C6">
      <w:pPr>
        <w:ind w:left="720"/>
      </w:pPr>
      <w:r>
        <w:t>I.C.10: Readability Indices</w:t>
      </w:r>
    </w:p>
    <w:p w:rsidR="003D22C6" w:rsidRDefault="003D22C6" w:rsidP="003D22C6">
      <w:pPr>
        <w:ind w:left="720"/>
      </w:pPr>
      <w:r>
        <w:t>I.C.11: Simpson’s Paradox</w:t>
      </w:r>
    </w:p>
    <w:p w:rsidR="003D22C6" w:rsidRDefault="003D22C6" w:rsidP="003D22C6"/>
    <w:p w:rsidR="003D22C6" w:rsidRDefault="003D22C6" w:rsidP="003D22C6">
      <w:r>
        <w:t>Section I.D: Validating Identification Numbers</w:t>
      </w:r>
    </w:p>
    <w:p w:rsidR="003D22C6" w:rsidRDefault="003D22C6" w:rsidP="003D22C6">
      <w:pPr>
        <w:ind w:left="720"/>
      </w:pPr>
      <w:r>
        <w:t xml:space="preserve">I.D.12: Universal Product Codes </w:t>
      </w:r>
    </w:p>
    <w:p w:rsidR="005768BB" w:rsidRDefault="003D22C6" w:rsidP="003D22C6">
      <w:pPr>
        <w:ind w:left="720"/>
      </w:pPr>
      <w:r>
        <w:t>I.D.13: Credit Card Numbers</w:t>
      </w:r>
    </w:p>
    <w:sectPr w:rsidR="0057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6"/>
    <w:rsid w:val="003D22C6"/>
    <w:rsid w:val="005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Kudzu</dc:creator>
  <cp:lastModifiedBy>Kudzu</cp:lastModifiedBy>
  <cp:revision>1</cp:revision>
  <dcterms:created xsi:type="dcterms:W3CDTF">2014-08-30T18:40:00Z</dcterms:created>
  <dcterms:modified xsi:type="dcterms:W3CDTF">2014-08-30T18:41:00Z</dcterms:modified>
</cp:coreProperties>
</file>